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91" w:rsidRPr="00475A91" w:rsidRDefault="00475A91" w:rsidP="0047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I. Пояснительная записка</w:t>
      </w:r>
    </w:p>
    <w:p w:rsidR="00475A91" w:rsidRPr="00475A91" w:rsidRDefault="00475A91" w:rsidP="0047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Нормативно-правовая основа рабочей программы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изобразительному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искусству:</w:t>
      </w:r>
    </w:p>
    <w:p w:rsidR="00475A91" w:rsidRPr="00475A91" w:rsidRDefault="00475A91" w:rsidP="00475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№273 – ФЗ от 21.12.2012 (с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475A91" w:rsidRPr="00475A91" w:rsidRDefault="00475A91" w:rsidP="00475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(с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Приказ Минобразования и науки РФ от 17.12.2010 №1897 «Об утверждении федерального государственного образовательного стандарта основного общего образования».</w:t>
      </w:r>
    </w:p>
    <w:p w:rsidR="00475A91" w:rsidRPr="00475A91" w:rsidRDefault="00475A91" w:rsidP="00475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среднего (полного) общего образования, утвержденный приказом Минобразования РФ №1312 от 9.03.2004 (с изменениями, внесенными приказами Минобразования РФ от 20.08.2008г. №241, от 30.08 2010г. №889, от 3.06 2011г. №1994 и от 1.02 2012г.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образования»).</w:t>
      </w:r>
      <w:proofErr w:type="gramEnd"/>
    </w:p>
    <w:p w:rsidR="00475A91" w:rsidRPr="00475A91" w:rsidRDefault="00475A91" w:rsidP="00475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аккредитацию».</w:t>
      </w:r>
    </w:p>
    <w:p w:rsidR="00475A91" w:rsidRPr="00475A91" w:rsidRDefault="00475A91" w:rsidP="00475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образовательного учреждения.</w:t>
      </w:r>
    </w:p>
    <w:p w:rsidR="00475A91" w:rsidRPr="00475A91" w:rsidRDefault="00475A91" w:rsidP="00475A9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график образовательного учреждения.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учебного предмета: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полихудожественное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школьника. 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в Учреждении Российской академии образования «Институт художественного образования».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уровень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полихудожественное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школьников.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 изучения учебного предмета:</w:t>
      </w:r>
    </w:p>
    <w:p w:rsidR="00475A91" w:rsidRPr="00475A91" w:rsidRDefault="00475A91" w:rsidP="00475A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фактора общего и эстетического развития учащихся; формирование целостного, гармоничного восприятия мира;</w:t>
      </w:r>
    </w:p>
    <w:p w:rsidR="00475A91" w:rsidRPr="00475A91" w:rsidRDefault="00475A91" w:rsidP="00475A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 и способности адекватного восприятия произведений разных видов искусства;</w:t>
      </w:r>
    </w:p>
    <w:p w:rsidR="00475A91" w:rsidRPr="00475A91" w:rsidRDefault="00475A91" w:rsidP="00475A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чувств, интереса к родной природе, своему народу, уважения к его культуре и культуре других народов;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изучения учебного предмета:</w:t>
      </w:r>
    </w:p>
    <w:p w:rsidR="00475A91" w:rsidRPr="00475A91" w:rsidRDefault="00475A91" w:rsidP="00475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устойчивого интереса к изобразительному творчеству, потребности проявить себя в нём, формирование художественных и эстетических предпочтений.</w:t>
      </w:r>
    </w:p>
    <w:p w:rsidR="00475A91" w:rsidRPr="00475A91" w:rsidRDefault="00475A91" w:rsidP="00475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 способности к эмоционально-чувственному и осознанно-мотивированному восприятию окружающего мира природы и произведений разных видов искусства, раз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воображения и фантазии, повышение творческого потенциала, побуждение к творчеству и сотворчеству в художественной деятельности.</w:t>
      </w:r>
    </w:p>
    <w:p w:rsidR="00475A91" w:rsidRPr="00475A91" w:rsidRDefault="00475A91" w:rsidP="00475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 разных видов пластических искусств: живописи, графики, декоративно-прикладного искусства, скульптуры, архитектуры и дизайна; приёмов работы с различными художественными материалами, инструментами, техниками.</w:t>
      </w:r>
    </w:p>
    <w:p w:rsidR="00475A91" w:rsidRPr="00475A91" w:rsidRDefault="00475A91" w:rsidP="00475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умением пользоваться выразительными средствами изобразительного искусства, языком графической грамоты и разными художественными материалами, которые позволили бы адекватно выразить в художественном творчестве</w:t>
      </w:r>
    </w:p>
    <w:p w:rsidR="00475A91" w:rsidRPr="00475A91" w:rsidRDefault="00475A91" w:rsidP="00475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учащихся об окружающем мире в соответствии с их возрастными интересами и предпочтениями.</w:t>
      </w:r>
    </w:p>
    <w:p w:rsidR="00475A91" w:rsidRPr="00475A91" w:rsidRDefault="00475A91" w:rsidP="00475A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ляющем гордость и славу всемирной истории искусства.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основного общего образования МБОУ «Гимназия №3» г. Брянска учебный предмет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и входит в предметную область «Искусство». На изучение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кл</w:t>
      </w:r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с 5 по 7 класс отводится 34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недельная нагрузка – 1 час. В 8 классе на изучение предмета отводится</w:t>
      </w:r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Рабочая программа составлена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основе образовательной программы ФГОС «Изобразительное искусство». 5- 8(9)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proofErr w:type="gram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Е.А., Савенкова Л.Г.,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Е.С. – Москва: Издател</w:t>
      </w:r>
      <w:r w:rsidR="00EA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ьский центр «</w:t>
      </w:r>
      <w:proofErr w:type="spellStart"/>
      <w:r w:rsidR="00EA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Вентана-Граф</w:t>
      </w:r>
      <w:proofErr w:type="spellEnd"/>
      <w:r w:rsidR="00EA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2013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организации учебной деятельности учащихся являются теоретические и практические занятия. Используется групповая и индивидуальная самостоятельная работа учащихся.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задач используются активные методы обучения: метод проектов,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технология уровневой дифференциации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ИКТ – технологии,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личностно-ориентированные, 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самостоятельная работа, контрольная работа, защита творческого проекта, викторина, тестирование.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требований, предъявляемых к результатам освоения основных образовательных программ, то они структурируются по ключевым задачам общего 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образования, отражающим, индивидуальные, общественные и государственные потребности, и включают в себя предметные,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гражданского становления личности, ее социализации на базе гуманистических и общечеловеческих ценностей.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на развитие образного восприятия визуального мира и освоение способов художественного, творческого самовыражения личности;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на 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на развитие способностей к художественно-творческому познанию мира и себя в этом мире;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на подготовку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индивидуальной образовательной или профессиональной траектории.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программа по изобразительному искусству разработана с учетом логики учебного процесса общего среднего образования,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межпред-метных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материале изобразительного искусства. Программа выстроена по принципу концентрических возвращений к основам изобразительного искусства, изученным в начальной школе, их постоянного углубления и более широкого раскрытия. Изучение изобразительного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обрести новое качество.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подходами при изучении предмета являются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изобразительного искусства в условиях взаимодействия и интеграции искусств, активизацию творческого общения и познавательной деятельности.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Характерными признаками развивающего обучения в условиях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полихудожественного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на уроках изобразительного искусства являются следующие: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Духовное возвышение ребенка.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Действие, радость, увлечение школьника работой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Живое общение с искусством.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 разнообразных сторон жизни окружающего мира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Опора на региональный компонент в обучении.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Реализация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полихудожественного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интегрированного подхода.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Сенсорное насыщение представлений и действий детей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Раскрытие разных сторон жизни искусства.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Активное творчество самих детей.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детей изобразительному искусству должно быть направлено на достижение комплекса следующих результатов: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 результаты изучения изобразительного искусства в основной школе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принятие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современного мира;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сфере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формирование навыков самостоятельной работы при выполнении практических творческих работ;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готовность к осознанному выбору дальнейшей образовательной траектории;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умение познавать мир через образы и формы изобразительного искусства.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результаты изучения изобразительного искусства: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художественно-образного, эстетического типа мышления, формирование целостного восприятия мира;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фантазии, воображения, художественной интуиции, памяти;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критического мышления, способности аргументировать свою точку зрения по отношению к различным произведениям изобразительного искусства;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 опыта восприятия произведений искусства как основы формирования коммуникативных умений.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области предметных результатов ученику предоставляется возможность научиться: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 познавать мир через визуальный художественный образ,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место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изобразительного искусства в жизни человека и общества;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 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приобретать практические навыки и умения в изобразительной деятельности;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различать изученные виды пластических искусств;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воспринимать и анализировать смысл (концепцию) художественного образа произведений пластических искусств;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описывать произведения изобразительного искусства и явления культуры, используя для этого специальную терминологию;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давать определения изученных понятий;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формировать эмоционально-ценностное отношение к искусству и к жизни, осознавать систему общечеловеческих ценностей;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 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мультикультурную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картину современного мира;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понимать ценность художественной культуры разных народов мира и место в ней отечественного искусства;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ориентироваться в системе моральных норм и ценностей, представленных в произведениях искусства;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коммуникативной сфере: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ориентироваться в социально-эстетических и информационных коммуникациях;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организовывать диалоговые формы общения с произведениями искусства;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 трудовой сфере: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применять различные выразительные средства, художественные материалы и техники в своей творческой деятельности.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Личностные результаты освоения курса </w:t>
      </w:r>
      <w:proofErr w:type="gramStart"/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</w:t>
      </w:r>
      <w:proofErr w:type="gramEnd"/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ценностных ориентиров в области изобразительного искусства;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творчеству, как своему, так и других людей;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в поиске решения различных изобразительных задач;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духовных и эстетических потребностей;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приёмами и техниками изобразительной деятельности;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готовности к отстаиванию своего эстетического идеала;</w:t>
      </w:r>
    </w:p>
    <w:p w:rsidR="00475A91" w:rsidRPr="00475A91" w:rsidRDefault="00475A91" w:rsidP="00475A9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самостоятельной и групповой работы.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75A91" w:rsidRPr="00475A91" w:rsidRDefault="00475A91" w:rsidP="00475A9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75A91" w:rsidRPr="00475A91" w:rsidRDefault="00475A91" w:rsidP="00475A9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75A91" w:rsidRPr="00475A91" w:rsidRDefault="00475A91" w:rsidP="00475A9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терминологией и классификацией изобразительного искусства;</w:t>
      </w:r>
    </w:p>
    <w:p w:rsidR="00475A91" w:rsidRPr="00475A91" w:rsidRDefault="00475A91" w:rsidP="00475A9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ознакомление учащихся с отечественной и мировой культурой;</w:t>
      </w:r>
    </w:p>
    <w:p w:rsidR="00475A91" w:rsidRPr="00475A91" w:rsidRDefault="00475A91" w:rsidP="00475A9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общеэстетический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475A91" w:rsidRPr="00475A91" w:rsidRDefault="00475A91" w:rsidP="00475A9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475A91" w:rsidRPr="00475A91" w:rsidRDefault="00475A91" w:rsidP="00475A9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475A91" w:rsidRPr="00475A91" w:rsidRDefault="00475A91" w:rsidP="00475A9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475A91" w:rsidRPr="00475A91" w:rsidRDefault="00475A91" w:rsidP="00475A9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475A91" w:rsidRPr="00475A91" w:rsidRDefault="00475A91" w:rsidP="00475A9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475A91" w:rsidRPr="00475A91" w:rsidRDefault="00475A91" w:rsidP="00475A9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475A91" w:rsidRPr="00475A91" w:rsidRDefault="00475A91" w:rsidP="00475A9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475A91" w:rsidRPr="00475A91" w:rsidRDefault="00475A91" w:rsidP="00475A9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475A91" w:rsidRPr="00475A91" w:rsidRDefault="00475A91" w:rsidP="00475A9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475A91" w:rsidRPr="00475A91" w:rsidRDefault="00475A91" w:rsidP="00475A9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пользоваться языком изобразительного искусства:</w:t>
      </w:r>
    </w:p>
    <w:p w:rsidR="00475A91" w:rsidRPr="00475A91" w:rsidRDefault="00475A91" w:rsidP="00475A9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собеседника;</w:t>
      </w:r>
    </w:p>
    <w:p w:rsidR="00475A91" w:rsidRPr="00475A91" w:rsidRDefault="00475A91" w:rsidP="00475A9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свою мысль в устной и письменной форме (на уровне одного предложения или небольшого текста).</w:t>
      </w:r>
    </w:p>
    <w:p w:rsidR="00475A91" w:rsidRPr="00475A91" w:rsidRDefault="00475A91" w:rsidP="00475A9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понимать высказывания собеседников.</w:t>
      </w:r>
    </w:p>
    <w:p w:rsidR="00475A91" w:rsidRPr="00475A91" w:rsidRDefault="00475A91" w:rsidP="00475A9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выразительно читать и пересказывать содержание текста.</w:t>
      </w:r>
    </w:p>
    <w:p w:rsidR="00475A91" w:rsidRPr="00475A91" w:rsidRDefault="00475A91" w:rsidP="00475A9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475A91" w:rsidRPr="00475A91" w:rsidRDefault="00475A91" w:rsidP="00475A9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группе:</w:t>
      </w:r>
    </w:p>
    <w:p w:rsidR="00475A91" w:rsidRPr="00475A91" w:rsidRDefault="00475A91" w:rsidP="00475A9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планировать работу в группе;</w:t>
      </w:r>
    </w:p>
    <w:p w:rsidR="00475A91" w:rsidRPr="00475A91" w:rsidRDefault="00475A91" w:rsidP="00475A9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распределять работу между участниками проекта;</w:t>
      </w:r>
    </w:p>
    <w:p w:rsidR="00475A91" w:rsidRPr="00475A91" w:rsidRDefault="00475A91" w:rsidP="00475A9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общую задачу проекта и точно выполнять свою часть работы;</w:t>
      </w:r>
    </w:p>
    <w:p w:rsidR="00475A91" w:rsidRPr="00475A91" w:rsidRDefault="00475A91" w:rsidP="00475A9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различные роли в группе (лидера, исполнителя, критика).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рабочей программы основное внимание будет уделяться формированию универсальных учебных действий (УУД) через использование (применение)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инновационных: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 на основе личностной ориентации педагогического процесса:</w:t>
      </w:r>
    </w:p>
    <w:p w:rsidR="00475A91" w:rsidRPr="00475A91" w:rsidRDefault="00475A91" w:rsidP="00475A9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</w:t>
      </w:r>
    </w:p>
    <w:p w:rsidR="00475A91" w:rsidRPr="00475A91" w:rsidRDefault="00475A91" w:rsidP="00475A9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Гуманно-личностная технология Ш.А.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 на основе активизации и интенсификации деятельности учащихся:</w:t>
      </w:r>
    </w:p>
    <w:p w:rsidR="00475A91" w:rsidRPr="00475A91" w:rsidRDefault="00475A91" w:rsidP="00475A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</w:p>
    <w:p w:rsidR="00475A91" w:rsidRPr="00475A91" w:rsidRDefault="00475A91" w:rsidP="00475A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</w:t>
      </w:r>
    </w:p>
    <w:p w:rsidR="00475A91" w:rsidRPr="00475A91" w:rsidRDefault="00475A91" w:rsidP="00475A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уровневой дифференциации</w:t>
      </w:r>
    </w:p>
    <w:p w:rsidR="00475A91" w:rsidRPr="00475A91" w:rsidRDefault="00475A91" w:rsidP="00475A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 обучения на основе обязательных результатов (В.В. Фирсов)</w:t>
      </w:r>
    </w:p>
    <w:p w:rsidR="00475A91" w:rsidRPr="00475A91" w:rsidRDefault="00475A91" w:rsidP="00475A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технологии</w:t>
      </w:r>
    </w:p>
    <w:p w:rsidR="00475A91" w:rsidRPr="00475A91" w:rsidRDefault="00475A91" w:rsidP="00475A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обучения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Частнопредметные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технологии: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Природосообразные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</w:p>
    <w:p w:rsidR="00475A91" w:rsidRPr="00475A91" w:rsidRDefault="00475A91" w:rsidP="00475A9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саморазвития (М.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развивающего обучения:</w:t>
      </w:r>
    </w:p>
    <w:p w:rsidR="00475A91" w:rsidRPr="00475A91" w:rsidRDefault="00475A91" w:rsidP="00475A9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И.П. Иванов)</w:t>
      </w:r>
    </w:p>
    <w:p w:rsidR="00475A91" w:rsidRPr="00475A91" w:rsidRDefault="00475A91" w:rsidP="00475A9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ориентированное развивающее обучение (И.С.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A91" w:rsidRPr="00475A91" w:rsidRDefault="00475A91" w:rsidP="00475A9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саморазвивающего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(Г.К.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отражено в календарно-тематическом планировании.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задачей при реализации данной программы будет являться 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здоровьесбережение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оно как никогда актуально в учебно-воспитательном процессе и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Планируемые результаты изучения учебного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предмета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ИЗО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Человек, природа, культура как единое целое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 и эмоциональные состояния в природе и искусстве.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цветовые композиции, передавая особенности изображаемого пейзажа с учётом региона, климата.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мысли о природе в разных жанрах и разных видах изобразительного искусства.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Художественные средства в архитектуре и изобразительном искусстве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замечать разнообразие форм и цвета в городе, селе, деревне.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и цвете разное настроение.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линию горизонта и перспективу улицы.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воздушную перспективу в рисунке.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lastRenderedPageBreak/>
        <w:t>Учащийся получит возможность научиться: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пространстве на разных планах картинной плоскости — передача формы и размеров фигуры человека в зависимости от степени её удалённости от первого плана.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Путешествие в мир искусства Древней Греции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жанры изобразительного искусства, средства художественной выразительности.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Уметьгруппировать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произведения искусства по жанрам и объяснять своё решение.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каноны в изображении человека.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позы и динамику фигуры.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Былинная Русь и следы язычества в русской культуре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образе символические изображения, передающие мифологический образ персонажа.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композиции характерные черты героев русских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ередавать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характерные черты традиционного народного костюма.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Народное декоративно-прикладное искусство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размещения предметов на изобразительной плоскости.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Улавливать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рисунке разнообразие цветов, форм и особенностей конкретного интерьера как средства характеристики хозяина дома.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несложные декоративные композиции для рисунка ткани.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творческой работе знания из истории костюма.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цветовые композиции изделий декоративно-прикладного искусства с помощью разнообразных линий и их сочетаний.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Отображать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эскизе национальные особенности народного творчества.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Планируемые результаты изучения учебного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предмета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ИЗО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 </w:t>
      </w: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классе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Мифология в народном творчестве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исследования по изучению истории своей семьи.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схему древа жизни в разных техниках (аппликация, графика).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работе пропорции, характерные элементы фасада крестьянского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бъяснять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 каждого элемента, составляющего фасад крестьянского дома — избы.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наброски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натуры фигуры человека в статичной позе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Мир архитектуры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Представлению 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 храме как символической модели мироздания.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храма в технике объёмно-пространственной композиции.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Искусство в интерьере дворянской усадьбы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размещения предметов на изобразительной плоскости.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Улавливать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рисунке разнообразие цвета, форм и особенностей конкретного интерьера как характеристики его хозяина.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Портрет в искусстве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силуэтное изображение фигуры человека в одежде.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силуэте костюма образ, характерный для разных исторических эпох.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силуэта и формы костюма с архитектурой соответствующей эпохи.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Натюрморт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декоративный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рименять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 и форму в передаче задуманного образа или настроения в картине.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натюрморт из геометрических тел: куба, пирамиды, цилиндра.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</w:t>
      </w:r>
      <w:r w:rsidRPr="00475A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натюрморт, предметы которого стилизованы под геометрические тела.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Художественно-промышленное производство в культуре России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 объёмной формы предмета с помощью света и тени (светотень, тень на поверхности предмета).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всех изображаемых элементов в сюжетной композиции.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эскиз декоративной решётки для дворцовой, усадебной архитектуры.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эскиз изделия по мотивам народного промысла.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Сохранять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мотив и колорит композиции, характерный для изучаемого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промысла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спользовать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декоративные элементы платков конкретного региона России.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Книга как произведение искусства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и специфику искусства создания книги. Элементы оформления книги: форзац, заставка, концовка, иллюстрации, обложка, суперобложка.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и текста, зависимость выбора шрифта и оформления книги от её содержания.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Малые формы в графике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Умению 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экслибрис для своей библиотеки. Плоскости.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серию марок, посвящённых какому-либо событию.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марки для каждого из архитектурных памятников.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композиционного решения марки, с учётом связи изобразительной и текстовой частей, как единое целое.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Проекты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архитектурный проект.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композиции единство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эстетического в архитектуре.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архитектурном проекте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архитектурных форм, деталей, декоративных элементов.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готовые оригинальные формы.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значимость используемых архитектурных форм.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Великие имена в искусстве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Учащийся научится: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композиции, подражая графическим техникам, манере работы известного художника.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Основными содержательными линиями при изучении изобразительного искусства являются</w:t>
      </w:r>
      <w:r w:rsidRPr="00475A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виды пластических искусств и их возникновение; язык и жанры изобразительного искусства;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Основными видами учебной деятельности учащихся являются:</w:t>
      </w:r>
    </w:p>
    <w:p w:rsidR="00475A91" w:rsidRPr="00475A91" w:rsidRDefault="00475A91" w:rsidP="00475A9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пластических искусств;</w:t>
      </w:r>
    </w:p>
    <w:p w:rsidR="00475A91" w:rsidRPr="00475A91" w:rsidRDefault="00475A91" w:rsidP="00475A9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творческая деятельность (индивидуальная и коллективная) в различных жанрах, видах, художественных материалах и техниках;</w:t>
      </w:r>
    </w:p>
    <w:p w:rsidR="00475A91" w:rsidRPr="00475A91" w:rsidRDefault="00475A91" w:rsidP="00475A9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учащихся.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учебного курса «Изобразительное искусство» на базовом уровне приоритетными являются:</w:t>
      </w:r>
    </w:p>
    <w:p w:rsidR="00475A91" w:rsidRPr="00475A91" w:rsidRDefault="00475A91" w:rsidP="00475A9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деятельность, устанавливать несложные реальные связи и зависимости;</w:t>
      </w:r>
    </w:p>
    <w:p w:rsidR="00475A91" w:rsidRPr="00475A91" w:rsidRDefault="00475A91" w:rsidP="00475A9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сопоставлять, классифицировать, оценивать феномены культуры и искусства;</w:t>
      </w:r>
    </w:p>
    <w:p w:rsidR="00475A91" w:rsidRPr="00475A91" w:rsidRDefault="00475A91" w:rsidP="00475A9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поиск, отбор и обработку необходимой информации в источниках различного типа;</w:t>
      </w:r>
    </w:p>
    <w:p w:rsidR="00475A91" w:rsidRPr="00475A91" w:rsidRDefault="00475A91" w:rsidP="00475A9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и компьютерные технологии для оформления творческих работ;</w:t>
      </w:r>
    </w:p>
    <w:p w:rsidR="00475A91" w:rsidRPr="00475A91" w:rsidRDefault="00475A91" w:rsidP="00475A9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ценность художественного образования как средства развития культуры личности; определять собственное отношение к произведениям классического и современного искусства; осознавать свою культурную и национальную принадлежность.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Система оценки достижения </w:t>
      </w:r>
      <w:proofErr w:type="gram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планируемых</w:t>
      </w:r>
      <w:proofErr w:type="gramEnd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результатовосвоения</w:t>
      </w:r>
      <w:proofErr w:type="spellEnd"/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предмета «Изобразительное искусство»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результатов освоения программы по предмету «Изобразительное ис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 является способность учащихся решать учебно-познавательные и учебно-практические задачи.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промежуточного оценивания, так и в ходе выполнения итоговой проверочной работы. Результаты накопленной оценки, полученной в ходе текущего и промежуточного оценива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учитываются при определении итоговой оценки.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Преодолению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коллективных работ дает возможность каждому ребенку действовать конструк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 в пределах своих возможностей.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Формами подведения итогов реализации программы являются </w:t>
      </w: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тематические выставки.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ниваются качественно по уровню выполнения работы в целом (по качеству выполнения 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чаемого приема или операции, по уровню творческой деятельности, самореализации, уме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работать самостоятельно или в группе).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оценивания работ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следующие параметры:</w:t>
      </w:r>
    </w:p>
    <w:p w:rsidR="00475A91" w:rsidRPr="00475A91" w:rsidRDefault="00475A91" w:rsidP="00475A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(ори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гинальность дизайна, цветовое решение, оптимальность сочетания объектов),</w:t>
      </w:r>
    </w:p>
    <w:p w:rsidR="00475A91" w:rsidRPr="00475A91" w:rsidRDefault="00475A91" w:rsidP="00475A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(оправданность выбранных средств, использование различных способов изобра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жения),</w:t>
      </w:r>
    </w:p>
    <w:p w:rsidR="00475A91" w:rsidRPr="00475A91" w:rsidRDefault="00475A91" w:rsidP="00475A9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реализация (сложность организации работы, соответствие рисунка за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данной теме, название рисунка).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Критерии оценки устных индивидуальных и фронтальных ответов</w:t>
      </w:r>
    </w:p>
    <w:p w:rsidR="00475A91" w:rsidRPr="00475A91" w:rsidRDefault="00475A91" w:rsidP="00475A9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участия.</w:t>
      </w:r>
    </w:p>
    <w:p w:rsidR="00475A91" w:rsidRPr="00475A91" w:rsidRDefault="00475A91" w:rsidP="00475A9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:rsidR="00475A91" w:rsidRPr="00475A91" w:rsidRDefault="00475A91" w:rsidP="00475A9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475A91" w:rsidRPr="00475A91" w:rsidRDefault="00475A91" w:rsidP="00475A9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475A91" w:rsidRPr="00475A91" w:rsidRDefault="00475A91" w:rsidP="00475A9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суждений.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Формы контроля знаний, умений, навыков</w:t>
      </w:r>
    </w:p>
    <w:p w:rsidR="00475A91" w:rsidRPr="00475A91" w:rsidRDefault="00475A91" w:rsidP="00475A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475A91" w:rsidRPr="00475A91" w:rsidRDefault="00475A91" w:rsidP="00475A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</w:t>
      </w:r>
    </w:p>
    <w:p w:rsidR="00475A91" w:rsidRPr="00475A91" w:rsidRDefault="00475A91" w:rsidP="00475A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выставки творческих (индивидуальных и коллективных) работ</w:t>
      </w:r>
    </w:p>
    <w:p w:rsidR="00475A91" w:rsidRPr="00475A91" w:rsidRDefault="00475A91" w:rsidP="00475A9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проверочные, контрольные работы.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цифровой оценки (отметки)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«5» («отлично»)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ке; 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композицию рисунка, т.е. гармонично согласовывает между собой все ком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поненты изображения; умеет подметить и передать в изображении наиболее характерное.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«4» («хорошо»)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полностью овладел программным материалом, но при из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«3» («удовлетворительно»)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«2» («плохо»)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допускает грубые ошибки в ответе; не справляется с по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ставленной целью урока.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ответы на теоретические вопросы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учащийся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учащийся допустил малозначительные ошибки или недостаточно полно раскрыл содержание вопроса, а затем в процессе беседы с учителем самостоятельно делает необходимые уточнения и дополнения.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при ответе ученик обнаружил наличие минимального объема знаний, не смог в процессе беседы самостоятельно дать необходимые поправки и дополнения.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выполнение практического задания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«5»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выполнено качественно, без нарушения соответствующей технологии, при выполнении виден творческий оригинальный подход.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выполнено с небольшими отклонениями (в пределах нормы) от соответствующей технологии изготовления.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выполнено с серьезными замечаниями по соответствующей технологии изготовления, репродуктивно.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Оценка творческих проектов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осуществляться по следующим критериям:</w:t>
      </w:r>
    </w:p>
    <w:p w:rsidR="00475A91" w:rsidRPr="00475A91" w:rsidRDefault="00475A91" w:rsidP="00475A9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записка: общее оформление, технология изготовления изделия (эскиз изделия и его описание, выбор материалов, оборудования, инструментов, приспособлений и правила техники безопасности работы с ними, краткая последовательность изготовления изделия);</w:t>
      </w:r>
    </w:p>
    <w:p w:rsidR="00475A91" w:rsidRPr="00475A91" w:rsidRDefault="00475A91" w:rsidP="00475A9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оригинальность, качество, практическая значимость;</w:t>
      </w:r>
    </w:p>
    <w:p w:rsidR="00475A91" w:rsidRPr="00475A91" w:rsidRDefault="00475A91" w:rsidP="00475A9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проекта: четкость, ясность и убедительность изложения, глубина знаний, ответы на вопросы.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 использованием музейной педагогики и т.п.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Завершенная предметная линия «Изобразительное искусство» для 5–8 (9) классов общеобразовательных учреждений включает учебники:</w:t>
      </w:r>
    </w:p>
    <w:p w:rsidR="00475A91" w:rsidRPr="00475A91" w:rsidRDefault="00475A91" w:rsidP="00475A9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5 класс. Авторы: Е.А.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Савенкова;</w:t>
      </w:r>
    </w:p>
    <w:p w:rsidR="00475A91" w:rsidRPr="00475A91" w:rsidRDefault="00475A91" w:rsidP="00475A9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6 класс. Авторы: Е.А.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Савенкова;</w:t>
      </w:r>
    </w:p>
    <w:p w:rsidR="00475A91" w:rsidRPr="00475A91" w:rsidRDefault="00475A91" w:rsidP="00475A9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7 класс. Авторы: Е.А.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Савенкова;</w:t>
      </w:r>
    </w:p>
    <w:p w:rsidR="00475A91" w:rsidRPr="00475A91" w:rsidRDefault="00475A91" w:rsidP="00475A9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8 класс. Авторы: Е.А.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Савенкова.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 отбора содержания данной предметной линии учебников явилась ориентация на требования к результатам освоения основной образовательной программы федерального государственного образовательного стандарта основного общего образования.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включают освоенный учащимися учебный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учебников выстроен в логике постепенного усложнения содержания и способов его изложения с учетом регионального компонента и обеспечивает достижение учащимися планируемых результатов.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доступным языком раскрываются понятия и представления о национальной и региональной культуре, общечеловеческих ценностях, направлениях и стилях в искусстве.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содержание учебников полностью направлено на решение задачи формирования художественного мировоззрения школьников, акцент делается на освоение изобразительных и выразительных средств изобразительного искусства в тесной связи с другими искусствами. Раскрывается взаимосвязь искусства с историей, культурой, общечеловеческими ценностями.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области даются знания и практические умения графической грамоты в разных видах изобразительной деятельности: живописи, графике, лепке, декоративно-прикладном искусстве. Творческие задания, сопровождающие все темы осваиваемого материала, направлены на развитие художественно-образного мышления индивидуального видения мира и его отображения в собственных работах.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внимание направлено на развитие художественного восприятия произведений искусства, взаимодействия формы и содержания в изобразительном искусстве, что предполагает значительное усиление проектной и исследовательской работы учащихся индивидуально и в группах, в том числе с активным применением ИКТ, фотографии, компьютерной графики, проектирования.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 </w:t>
      </w: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учебника для 5 класса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раскрываются представления учащихся о взаимодействии человека, природы и культуры как единого целого и отображение этого в творчестве художника. Существенную часть данного года обучения составляет материал по освоению средств художественной выразительности изобразительного искусства и архитектуры, в том числе, передача объема и перспективы. Акцент сделан на искусство Древней Греции, мифологию, этнос, традиционное народное искусство России, былины и сказания, которые являются базой для развития искусства.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 6 класса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формирование у школьников представлений об освоении человеком окружающего природного ландшафта в разные периоды жизни на Земле.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занимает освоение истории развития архитектуры (храмовая архитектура, дворцовая архитектура, дворянские усадьбы, садово-парковые ансамбли, архитектура будущего). В тесной связи с окружающей природой, архитектурой, памятниками художественной культуры региона рассматривается внутреннее устройство архитектуры разного назначения: интерьер, костюм, дворянский и крестьянский быт. Кроме того, рассматривается организация окружающего архитектурного пространства в зависимости от назначения, в том числе музыка в интерьере (музыкальная гостиная), литературная гостиная.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темы неразрывно перекликаются с изучением исторического жанра в изобразительном искусстве, в том числе исторического портрета, натюрморта, символики в живописи и орнаменте.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 7 класса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учащимся освоить изобразительное искусство с самых разных сторон. В разделе «художественное творчество и его истоки» раскрывается процесс творчества, происходит погружение в символику изобразительного искусства и мифологию. Практическая часть ориентирована на освоение художественного языка разных видов изобразительной деятельности (графической грамоты).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разделов посвящен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биоархитектуре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отрасли архитектуры, в которой при проектировании используются элементы конструкций, существующие в природе. Важной частью этого раздела является рисование с натуры объектов природы, зарисовки и этюды фигуры человека в движении и в статике.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уделяется роли изобразительного искусства в театре: оформление спектакля, костюм, афиша, грим, пригласительный билет. Завершают 7 класс тема «Композиция и ее роль в искусстве» и коллективные проекты, ориентированные на изучение достопримечательностей родного города и создание творческого проекта «Детская площадка».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 8 класса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большое значение придаёт самостоятельной проектной и исследовательской деятельности учащихся, способствующей развитию их творческой инициативы,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внимания уделяется взаимодействию 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искусств, единой природе разных видов художественной деятельности на уровне художественного образа, художественной формы, передаче пространства, композиции, эмоционально-образной основе всех видов искусства.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связаны с созданием пластической формы (живопись, скульптура, дизайн) по мотивам других видов искусства (музыка, литература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вижение).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темах, связанных с восприятием искусства, нашли отображение понятия исторического времени и пространства, связь времён в искусстве: пространство прошлого, настоящего, будущего. Формируется представление школьников о том, что художники — это свидетели истории.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осмыслению пространственного образа разных видов искусства: архитектуры, скульптуры, театра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ивописи. литературы, музыки: человека в пространстве культуры и времени; зависимости формы. композиции, характера произведения от решаемого пространственного образа. Формируется представление о выражении времени в искусстве: «историческое пространство — человек — среда — искусство». Искусство позиционируется как средство познания и усовершенствования мира.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классах даются профессиональные художественные понятия (как в тексте, так и в словаре художественных терминов), предлагается библиографический справочник и специальные тексты, обучающие школьников анализу и оценке произведений изобразительного искусства. Этому помогают рубрики: «Вопросы для размышления», «Советы художника», «Работа по подсказке».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представляют собой многофункциональную учебную книгу, в которой органично пересекаются три основополагающие линии: собственно учебник, позволяющий ученику самостоятельно овладеть основами изобразительного искусства; книга по искусству (содержит тщательно подобранный иллюстративный материал, в том числе работы учащихся и произведения художников); книга для чтения (дан интересный, посильный для возраста познавательно-информационный материал). Учебники активно приобщают школьников к системным занятиям искусством не только в классе, но и дома, формируют интерес к изобразительному искусству и желание самим выполнять творческую работу.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 5 класс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Изобразительное искусство: 5 класс: учебник для учащихся общеобразовательных организаций /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Савенкова Л.Г.; (под ред. Л.Г. Савенк</w:t>
      </w:r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proofErr w:type="gram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</w:t>
      </w:r>
      <w:proofErr w:type="spell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 6 класс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Изобразительное искусство: 6 класс: учебник для учащихся общеобразовательных организаций /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Савенкова Л.Г.; (под ред. Л.Г. Савенк</w:t>
      </w:r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proofErr w:type="gram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</w:t>
      </w:r>
      <w:proofErr w:type="spell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 7 класс.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Изобразительное искусство: 7 класс: учебник для учащихся общеобразовательных организаций /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Савенкова Л.Г.; (под ред. Л.Г. Савенк</w:t>
      </w:r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proofErr w:type="gram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</w:t>
      </w:r>
      <w:proofErr w:type="spell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 8 класс.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Изобразительное искусство: 7 класс: учебник для учащихся общеобразовательных организаций /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Савенкова Л.Г.; (под ред. Л.Г. Савенк</w:t>
      </w:r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proofErr w:type="gram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</w:t>
      </w:r>
      <w:proofErr w:type="spellStart"/>
      <w:r w:rsidR="00EA5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Содержание программы по предмету «Изобразительное искусство» 5 класс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Человек, природа, культура как единое целое (4 часа)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взаимосвязи природы и человека. Природа - одна из основных тем искусства. Закрепление знаний о жанрах изобразительного искусства. Пейзаж - основной жанр в изображении природы человеком. Природа в различных жанровых проявлениях изобразительного искусства, таких как натюрморт, жанровая композиция, пейзаж и т.п. Изучение основ композиции. Понятия колорита, звонких и глухих цветов, линейной и воздушной перспективы и т.п. - восприятие основ живописи. Изучение возможностей точки, линии, пятна - основных элементов графики. 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художественными материалами: живописными: акварель, гуашь; графическими: уголь, карандаш, тушь.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законов пространства и </w:t>
      </w:r>
      <w:proofErr w:type="spellStart"/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многомер-ности</w:t>
      </w:r>
      <w:proofErr w:type="spellEnd"/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Знакомство с репродукциями В.Ван.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Ж.-Б.-К.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Куинджи, П. Гогена, И.К. Айвазовского, А.И. Васнецова, Р. Кента, Р.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М.Л.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Удадовской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Шишкина, А.Д.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Шмаринова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Моне, У. Тёрнера, З.Е. Серебряковой, К.И. Горбатова, С.А. Виноградова.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Художественные средства в архитектуре и изобразительном искусстве (7 часов)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Зодчество - искусство проектировать и строить здания. Изучение понятия архитектуры, архитектурного образа, задумки и т.п. Закрепление понятия ФОРМЫ. Возможности жанра фотографии в изображении архитектурных решений. Проведение исследований по тематике историй архитектурных сооружений. Освоение техники цветной графики. Макетирование, конструирование, аппликация - основные виды деятельности в данной тематике. Использование нестандартных материалов и способов изображения для создания архитектурного образа. Изучение объема, изображение куба в объеме. Закрепление понятий линейной перспективы. Отработка графических навыков - штриховка, изображение объема на плоскости. Понятия рисунка, перспективы и ее различных типов. Знакомство с репродукциями: В.В. Верещагина, К.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Писсаро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Ю.И Пименова, В.Ван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Моранди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Везетини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Рериха, А.М. Васнецова, Г.Л. Кондратенко и многих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жругих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Путешествие в мир древнегреческого искусства (5 часов)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в мир Древнегреческого искусства начинается с путешествия в Государственный музей изобразительных искусств им. А.С. Пушкина по залам античной культуры. Учащиеся знакомятся с архитектурой, бытом и укладом жизни древних эллинов, выполняют эскизы греческих храмов и сосудов в различных техниках: живопись, рисунок, аппликация. Также учащиеся знакомятся с греческой терминологией. Создают коллективные работы. Закрепляют понятия ФАНТАЗИИ, воздавая проектную работу на заданную тему. Изучают эталоны эллинов и стараются применить их на практике. Знакомятся с жанром портрета, изучив пропорциональные соотношения тела человека, создают эскизы чернофигурных ваз Древней Греции.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Былинная Русь и следы язычества в русской культуре (8 часов)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истокам русской культуры, изучаем мифологию древних славян, языческую культуру русского народа. Изучается древняя символика, осваивается и закрепляется понятия орнамента. Учащиеся создают барельефы из полимерной глины и пластилина с языческими символами. Иллюстрируются русские былины и описываются </w:t>
      </w: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древнерусские образы, поднимается их истинное значение, проводятся исследовательские работы. Закрепляются техники графики и живописи. Жанры: портрет, пейзаж, натюрморт, вводится понятия батального и бытового жанра, анималистического жанра. Рисуются иллюстрации. Изучается компонентная составляющая русского народного костюма и головного бора, а также жанровые сцены русских народных праздничных гуляний, таких как святки, масленица, красная горка и т.д. Совершается виртуальное посещение этнографического музея - Кижи. Происходит знакомство с укладом жизни, архитектурой древних славян. Знакомство с репродукциями М..А. Врубеля, К.Е. Маковского, И.Я.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Васнецова, Н.К. Рериха, К.С. Петра-Водкина, Г.Н. Юдина, фоторепродукциями предметов быта древних славян, а также памятников зодчества и архитектуры.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Народное декоративно-прикладное искусство (10 часов)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занятий декоративно-прикладного искусства. Понятие и создание изразца в технике барельефа, знакомство с различными видами народной росписи: хохлома, гжель,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дымковская и мезенская росписи. Создание работ в технике плетения нитей, изучение элементов народного промысл</w:t>
      </w:r>
      <w:proofErr w:type="gram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прядения. Создание модели прялки - макетирование и роспись предмета. Поднятие символической значимости росписи бытовой утвари. Создание тряпичной куклы - оберега, техника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изобразительном искусстве.</w:t>
      </w: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Великие имена изобразительного искусства, изучаемые в 5 классе:</w:t>
      </w:r>
    </w:p>
    <w:p w:rsidR="00475A91" w:rsidRPr="00475A91" w:rsidRDefault="00475A91" w:rsidP="00475A9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Гаврилович Венецианов,</w:t>
      </w:r>
    </w:p>
    <w:p w:rsidR="00475A91" w:rsidRPr="00475A91" w:rsidRDefault="00475A91" w:rsidP="00475A9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 Сезанн,</w:t>
      </w:r>
    </w:p>
    <w:p w:rsidR="00475A91" w:rsidRPr="00475A91" w:rsidRDefault="00475A91" w:rsidP="00475A9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 Гоген,</w:t>
      </w:r>
    </w:p>
    <w:p w:rsidR="00475A91" w:rsidRPr="00475A91" w:rsidRDefault="00475A91" w:rsidP="00475A9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Константинович Рерих,</w:t>
      </w:r>
    </w:p>
    <w:p w:rsidR="00475A91" w:rsidRPr="00475A91" w:rsidRDefault="00475A91" w:rsidP="00475A9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Петрович </w:t>
      </w:r>
      <w:proofErr w:type="spellStart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Кончаловский</w:t>
      </w:r>
      <w:proofErr w:type="spellEnd"/>
      <w:r w:rsidRPr="00475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Расширение кругозора: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 к архитектурным памятникам, по улицам города, на игрушечную, посудную, текстильную фабрику или комбинат, в краеведческий музей, музей народного быта и т.д. (с учетом местных условий).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 по предмету «Изобразительное искусство» 6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Мифология в народном творчестве (5 часов)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творения мира. Мифология и символика русской избы. Фантастические звери в русском народном творчестве. Символы в орнаменте. Пермская деревянная скульптура.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исследования по изучению истории своей семьи.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древа жизни в разных техниках (аппликация, графика)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спользовать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композиции знаки и символы.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символику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пропорции, характерные элементы фасада крестьянского дома.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фантастического зверя в природной среде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архитектуры (5 часов)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Храмовая архитектура.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Садово-парковая архитектура.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храме как символической модели мироздания.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наблюдать и замечать разнообразие форм и цвета в городе, селе, деревне.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форме и цвете характерные образы архитектуры.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и особенности архитектурных сооружений.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композиции. Выделять главный элемент в композиции цветом и формой.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фризовой композиции в технике аппликации из цветной бумаги с учётом конкретного здания.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в интерьере дворянской усадьбы (3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Дворянский быт, интерьер дворянского дома. Литературная гостиная и литературный салон. Музыка в пространстве интерьера.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предметами интерьера, конструктивными особенностями окружающих человека объектов 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размещения предметов на изобразительной плоскости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лавливать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рисунке разнообразие цвета, форм и особенностей конкретного интерьера как характеристики его хозяина.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Портрет в искусстве (3часа)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как произведение искусства. Исторический портрет, парадный портрет. Графический портрет.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силуэтное изображение фигуры человека в одежде.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силуэте костюма образ, характерный для разных исторических эпох.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силуэта и формы костюма с архитектурой соответствующей эпохи.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технике графики и аппликации из чёрной бумаги.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готовые фотопортреты. Использовать греческий канон изображения человека на портрете.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о законах работы над портретом, изображением головы и фигуры человека.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Натюрморт (4часа)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Декоративный натюрморт. Построение геометрических тел. Ахроматический натюрморт. Символика в живописи.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Создавать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декоративный натюрморт. Активно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применять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цвет и форму в передаче задуманного образа или настроения в картине</w:t>
      </w:r>
      <w:proofErr w:type="gramStart"/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Использовать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работе выразительность цвета (контраст, нюанс) в передаче замысла 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Представлять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натюрморт как один из важнейших жанров изобразительного искусства.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Строить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натюрморт из геометрических тел: куба, пирамиды, цилиндра. </w:t>
      </w:r>
      <w:proofErr w:type="spellStart"/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Создавать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собственный</w:t>
      </w:r>
      <w:proofErr w:type="spellEnd"/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натюрморт, предметы которого стилизованы под геометрические тела.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Создавать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самостоятельно натюрморт в ахроматических тонах.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Осваивать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 подсказке технологию создания ахроматической композиции натюрморта.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Художественно-промышленное производство в культуре России (4часа)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Тульский самовар. Резьба по камню и кости. Художественная обработка металла.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Павловопосадские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композицию по мотивам литературных произведений.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эскиз декоративной решётки для дворцовой, усадебной архитектуры.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эскиз изделия по мотивам народного промысла.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мотив и колорит композиции, характерный для изучаемого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промысла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спользовать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декоративные элементы платков конкретного региона России.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уметь представлять характерные особенности набивного промысла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павло-посадских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платков.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Книга как произведение искусства (3часа)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оформления книги. Художественный шрифт. Шрифтовая композиция.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книге как о свёрнутом мироздании.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книги: форзац, фронтиспис, заставка, концовка, иллюстрации, обложка, суперобложка.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макет, иллюстрации.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и текста, зависимость выбора шрифта и оформления книги от её содержания, плаката,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азличать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шрифт по написанию, определять по нему исторический период.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шрифтовую композицию.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Малые формы в графике (3часа)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Экслибрис. Эмблема. Марка как произведение искусства.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Получить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представление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 книжном знаке — экслибрисе, его назначении.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Знать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имена известных художников-графиков в данном виде изобразительного искусства.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Создавать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серии знаков визуальной коммуникации для школы (кабинеты, столовая, мастерские, библиотека, спортивный зал).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Создавать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серию марок, посвящённых какому-либо 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событию.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Решать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формат марки для каждого из архитектурных памятников. </w:t>
      </w:r>
      <w:r w:rsidRPr="00475A91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Передавать</w:t>
      </w:r>
      <w:r w:rsidRPr="00475A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единство композиционного решения марки, с учётом связи изобразительной и текстовой частей, как единое целое.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 (2часа)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будущего. 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 проект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будущего.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предметно-пространственные композиции в смешанной технике.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представлению и воображению.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Продумывать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общей идее композиции.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композиции единство 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функционального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эстетического в архитектуре.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архитектурном проекте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архитектурных форм, деталей, декоративных элементов.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готовые оригинальные формы.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функциональность и значимость используемых архитектурных форм.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Великие имена в искусстве (2часа)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Художник-живописец. Художник-график.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разнообразии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и жанров живописи.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уметьприменять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беседе термины, обозначающие выразительные средства живописи, соотносить их с другими видами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оздавать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живописное произведение, подражая манере письма известного художника.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 представление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 разнообразии видов и жанров, которые существуют в графическом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беседе термины, обозначающие выразительные средства графики (силуэт, линия, пятно, штрих), соотносить их с другими видами искусства.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 по предмету «Изобразительное искусство» 7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Природа в изобразительном искусстве (4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среда как источник художественного вдохновения. Использование растительных мотивов в художественном творчестве. Мир живой природы глазами художника. Особенности художественного изображения животных и птиц в декоративн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прикладном искусстве.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графическим материалом — карандашом.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конструктивные особенности природных объектов (формы листа и её особенностей)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несколько вариантов переработки реальных форм в декоративные. Передавать пластику и характерное движение животного в лепке.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эскиз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будущего изделия декоративно-прикладного искусства по мотивам образа живой природы (стилизованных изображений животных, птиц).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Природа и творчество (3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природных форм в архитектуре. Природные объекты и садово-парковая архитектура (фонтан). Средства передвижения. Летательные аппараты — от Леонардо да Винчи до наших дней.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эскизе архитектурных или дизайнерских форм особенности природных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зарисовки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природных объектов.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несложные диафильмы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визуальным повествованием, сочетающим изображение и текст.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детально прорабатывать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объёмно-пространственные макеты (проект): архитектурные, дизайнерские объёмные формы, в основе которых лежат природные мотивы.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</w:t>
      </w:r>
      <w:proofErr w:type="gram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графический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эскиз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 конструкции на основе природной структуры — бионики.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 и его истоки (3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Наука и искусство. Роль фантазии и воображения в искусстве. Художник и творческий процесс.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проект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предмета, средства передвижения, архитектуры (по выбору) в компьютерной графике.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несколько зарисовок, набросков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одного предмета с разных сторон.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пространственную объёмную или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полуобъёмную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композицию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каркаса из проволоки.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композиции по мотивам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 видов искусства: поэзии, музыки.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графические композиции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смешанной технике (аппликация, графика).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Краткость и выразительность в искусстве (3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 — особая форма искусства. Мудрость народа, заключённая в нескольких строчках. Плакат и законы его построения. Плакатная графика. </w:t>
      </w: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Деятельность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учащихся</w:t>
      </w:r>
      <w:proofErr w:type="gram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в технике коллажа.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самостоятельно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поэтические трёхстишия.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графическом произведении — иллюстрации — смысл трёхстишия и его эмоциональное звучание.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композицию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плаката с соблюдением всех правил изображения, свойственных этому виду изобразительного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ередавать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единство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выразительно-изобразительного языка и текста плаката.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театра (6 часов)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— содружество всех искусств. Оформление спектакля. Художник в театре. Театральный костюм. Лицо, грим, маска. Театральная афиша. Пригласительный билет на спектакль.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эскиз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оформления сцены и задника.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 в эскизе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эмоционально-смысловое содержание литературного или музыкального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эскизы одежды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укреплять её на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манекене.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эскиз театральной маски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персонажа сказки, былины, мифа.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афишу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школьным праздникам, спектаклям, художественным событиям, памятным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датам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эскиз билета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продумать его художественное оформление.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Композиция и ее роль в искусстве (3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композиция. Композиция художественного произведения.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глубинно-пространственную композицию.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смешанной технике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готовыми формами, бумагой, гуашью, акварелью. Создавать в технике бумажной пластики объёмно-пространственную композицию по мотивам других видов искусства.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Передавать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пространственность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образа, его целостность.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Мироздание и искусство(6 часов)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и восточная модели в культуре человечества. Миф (мифология) как образ мира. Влияние мифологических представлений на повседневную жизнь русской деревни. Древнерусский каменный храм как символ православного мироздания.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графические композиции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мотивам работ художников.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кодовые цепочки.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разных кодах единство мира, сохраняя преемственность при переходе от одного образа к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онимать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уметь объяснять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мифологическое значение слова «деревня».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обосновывать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роль и значение расположения деревни в ландшафте, выбор места — центра нового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работы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технике отрывной аппликации.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и искусство (4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истории посредством искусства. Костюм как средство исторической, социальной и психологической характеристики. Мифологические и священные животные (зооморфные коды) в искусстве. Исторические символы в искусстве. «Скрытые образы».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Представлять и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мифологических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персонажей, запечатлённых в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оздавать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эскизы костюма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Отображать </w:t>
      </w:r>
      <w:proofErr w:type="gram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народное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традиционное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костюме.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эскиз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герба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аботать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плоскости и в рельефе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символику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собственных творческих работах.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Проекты(2 часа)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достопримечательности города, села, деревни. Проектная работа «Знаковые образы в искусстве».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Деятельность учащихся: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карту города (посёлка, села, деревни).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Придумывать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символические образы-картинки для карты.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Работать на компьютере в программе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Power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Point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целью составления эффективных наглядных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онимать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находить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смысловые и художественно-образные взаимосвязи между разными видами искусства, уметь отображать их в собственной творческой работе.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Великие имена в искусстве(1 час)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имена в искусстве.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 по предмету «Изобразительное искусство» 8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1. Искусство в жизни человека – 4ч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Искусство как способ познания окружающего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мира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дифференцированного зрения: перевод наблюдаемого в художественную форму.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окружающей жизни: природа, предметный мир, созданный руками человека, мир культуры.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— это организация определённого пространства. Художественно-выразительные средства организации пространства картины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Форма в искусстве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дифференцированного зрения: перевод наблюдаемого в художественную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</w:t>
      </w:r>
      <w:proofErr w:type="gram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удожественно-выразительные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разных видов изобразительного искусства.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форма произведения. Ритм, динамика, гармония, «мелодика» произведения (непрерывность линии), пластика. Скульптура. Особенности работы художника-скульптора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Содержание и форма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дифференцированного зрения: перевод наблюдаемого в художественную </w:t>
      </w:r>
      <w:proofErr w:type="spell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</w:t>
      </w:r>
      <w:proofErr w:type="gram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том, что подлинное произведение искусства отличает взаимодействие мысли автора (содержания произведения) и выразительности художественной формы. Выразительность художественной формы. Искусство — это «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мыслеобразы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художника.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— единство формы и содержания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Равновесие, статика, динамика и симметрия в искусстве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 и воображения.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в картине. Композиция произведения и равновесие её частей (пятен, форм, линий) между собой и относительно центра. Динамика, покой. Симметрия, асимметрия и равновесие в картине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2. Средства художественного выражения в искусстве – 6ч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Язык изобразительного искусства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 и воображения.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Выразительно-изобразительные средства передачи художественного образа (линия, цвет, колорит, ритм, силуэт, светотень, контраст, нюанс, фактура и др.).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творческая манера художника — художественная форма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Композиция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дифференцированного зрения, перенос наблюдаемого в художественную форму.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том, что изобразительная композиция не является точной копией природы или предметного мира, но повторяет её структурные особенности в художественном образе, созданном автором.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Тень — один из главных элементов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композиции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дифференцированного зрения: перевод наблюдаемого в художественную форму.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тени в изображении. Тень как важный выразительный образ композиции.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Тёплое и холодное в картине. Игра света и тени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Человек и цвет: особенности цветового </w:t>
      </w:r>
      <w:proofErr w:type="spellStart"/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восприятия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Художественно-образное</w:t>
      </w:r>
      <w:proofErr w:type="spellEnd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восприятие искусства (музейная педагогика).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цвета и света на центральную нервную систему человека. Исследования учёных по выявлению факта воздействия цвета на эмоционально-чувственную сферу человека.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цвета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Цвет и свет в пространстве интерьера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условий для эмоционального напряжения или расслабления человека и др.)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Как нужно воспринимать картину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Художественно-образное восприятие искусства (музейная педагогика)</w:t>
      </w:r>
      <w:proofErr w:type="gramStart"/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тражение личности художника в его произведениях. Тщательность в выборе средств художественной выразительности.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впечатление от картины — ориентир для «путешествия» по пространству холста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3. Виды и жанры искусства – 6 ч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Портрет на фоне эпохи – 1ч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форму.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выбора средств художественного изображения, образов, колорита произведений живописи определённой исторической эпохе. Изображение человека в живописи, графике, скульптуре, декоративно-прикладном искусстве, мозаике (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фаюмский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портрет).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реалистический и портрет условный. Классические пропорции в изображении лица и головы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12. От портрета к автопортрету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фантазии и воображения. </w:t>
      </w: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Психологический портрет в изобразительном искусстве. Выражение в портрете индивидуальности, неповторимости образа человека. Этапы работы художника: изучение натуры, создание множества набросков и зарисовок перед началом работы над портретом.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Особенности работы над автопортретом: возможность экспериментирования в поиске нужного ракурса, колорита и др.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13. Поэзия простых вещей: натюрморт и дизайн – 1ч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фантазии и воображения. </w:t>
      </w: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Знание законов композиции, соблюдение соотношения форм и пропорций, способность художника видеть интересное и необычное в разных вещах, его фантазия и чувство гармонии — необходимые условия для создания натюрморта.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Выделение пространства предметов и между предметами в объёмно-пространственной композиции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14. Графика: линия в искусстве – 1ч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дифференцированного зрения: перевод наблюдаемого в художественную форму.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15. Декоративно-прикладное искусство: орнамент – 1ч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дифференцированного зрения: перевод наблюдаемого в художественную форму. </w:t>
      </w: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Декоративно-прикладное искусство — часть общечеловеческой культуры. Черты сходства и различия между народным декоративно-прикладным искусством и современным видом этого направления в искусстве.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Орнамент — одно из главных выразительных сре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дств в д</w:t>
      </w:r>
      <w:proofErr w:type="gramEnd"/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 xml:space="preserve">екоративно-прикладном искусстве. </w:t>
      </w:r>
      <w:proofErr w:type="gramStart"/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Виды орнаментов: растительный, каллиграфический, фантастический, предметный, пейзажный, животный (зооморфный), астральный, геометрический</w:t>
      </w:r>
      <w:proofErr w:type="gramEnd"/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16. Скульптура – 1ч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Художественно-образное восприятие искусства (музейная педагогика). </w:t>
      </w: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 xml:space="preserve">Скульптура — древнейший вид изобразительного искусства, который требует от </w:t>
      </w: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Своеобразие и особенности работы мастера в разных материалах: глине, пластилине, дереве, камне, металле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Глава 4. В мастерской художника -1 ч.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17. Творческая импровизация в искусстве – 1ч </w:t>
      </w:r>
      <w:r w:rsidRPr="00475A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фантазии и воображения. </w:t>
      </w:r>
      <w:r w:rsidRPr="00475A91">
        <w:rPr>
          <w:rFonts w:ascii="Times New Roman" w:eastAsia="Times New Roman" w:hAnsi="Times New Roman" w:cs="Times New Roman"/>
          <w:color w:val="000000"/>
          <w:lang w:eastAsia="ru-RU"/>
        </w:rPr>
        <w:t>Импровизация — оригинальная форма художественного проявления </w:t>
      </w: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связанная с созданием нового образа непосредственно в процессе исполнения, один из древних видов художественного творчества.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в разных видах искусства: театре, танце, живописи, поэзии, музыке, скульптуре, архитектуре, фотографии, кино</w:t>
      </w:r>
      <w:proofErr w:type="gramEnd"/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УЧЕБНО-ТЕМАТИЧЕСКИЙ ПЛАН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предлагает следующее распределение учебного материала: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природа, культура как единое целое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средства в архитектуре и изобразительном искусстве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мир древнегреческого искусства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Былинная Русь и следы язычества в русской культуре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декоративно-прикладное искусство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A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Мифология в народном творчестве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1+5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архитектуры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 интерьере дворянской усадьбы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 искусстве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Художественно-промышленное производство в культуре России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произведение искусства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формы в графике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имена в искусстве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A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 изобразительном искусстве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творчество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 и его истоки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Краткость и выразительность в искусстве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театра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и ее роль в искусстве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Мироздание и искусство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искусство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имена в искусстве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A5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класс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Кол-во часов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 жизни человека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художественного выражения в искусстве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жанры искусства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мастерской художника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</w:p>
    <w:p w:rsidR="00475A91" w:rsidRPr="00475A91" w:rsidRDefault="00EA58B2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ОПИСАНИЕ МАТЕРИАЛЬНО-ТЕХНИЧЕСКОГО ОБЕСПЕЧЕНИЯ ОБРАЗОВАТЕЛЬНОГО ПРОЦЕССА</w:t>
      </w:r>
    </w:p>
    <w:p w:rsidR="00475A91" w:rsidRPr="00475A91" w:rsidRDefault="00475A91" w:rsidP="00475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75A91" w:rsidRPr="00475A91" w:rsidRDefault="00475A91" w:rsidP="0047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«Изобразительное искусство» 5, 6, 7, 8 класс</w:t>
      </w:r>
      <w:r w:rsidRPr="00475A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Авторы: Е.А.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Ермолинская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Е.С. </w:t>
      </w:r>
      <w:proofErr w:type="spellStart"/>
      <w:r w:rsidRPr="00475A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Медкова</w:t>
      </w:r>
      <w:proofErr w:type="spellEnd"/>
      <w:r w:rsidRPr="00475A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Л.Г. Савенкова.</w:t>
      </w:r>
    </w:p>
    <w:sectPr w:rsidR="00475A91" w:rsidRPr="00475A91" w:rsidSect="0021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CA6"/>
    <w:multiLevelType w:val="multilevel"/>
    <w:tmpl w:val="F850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6A48"/>
    <w:multiLevelType w:val="multilevel"/>
    <w:tmpl w:val="100E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E4A"/>
    <w:multiLevelType w:val="multilevel"/>
    <w:tmpl w:val="7C8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A0D38"/>
    <w:multiLevelType w:val="multilevel"/>
    <w:tmpl w:val="BBF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6320"/>
    <w:multiLevelType w:val="multilevel"/>
    <w:tmpl w:val="108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050B"/>
    <w:multiLevelType w:val="multilevel"/>
    <w:tmpl w:val="4EE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A0FB3"/>
    <w:multiLevelType w:val="multilevel"/>
    <w:tmpl w:val="F19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374C"/>
    <w:multiLevelType w:val="multilevel"/>
    <w:tmpl w:val="179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32498"/>
    <w:multiLevelType w:val="multilevel"/>
    <w:tmpl w:val="3E14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C30BC"/>
    <w:multiLevelType w:val="multilevel"/>
    <w:tmpl w:val="8E5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A0135"/>
    <w:multiLevelType w:val="multilevel"/>
    <w:tmpl w:val="1482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F4441"/>
    <w:multiLevelType w:val="multilevel"/>
    <w:tmpl w:val="6476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A34DD"/>
    <w:multiLevelType w:val="multilevel"/>
    <w:tmpl w:val="5C7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5515"/>
    <w:multiLevelType w:val="multilevel"/>
    <w:tmpl w:val="975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66AED"/>
    <w:multiLevelType w:val="multilevel"/>
    <w:tmpl w:val="9EBC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5770C"/>
    <w:multiLevelType w:val="multilevel"/>
    <w:tmpl w:val="ADF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C719D"/>
    <w:multiLevelType w:val="multilevel"/>
    <w:tmpl w:val="D13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C39D8"/>
    <w:multiLevelType w:val="multilevel"/>
    <w:tmpl w:val="930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97E9A"/>
    <w:multiLevelType w:val="multilevel"/>
    <w:tmpl w:val="3EE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F6206"/>
    <w:multiLevelType w:val="multilevel"/>
    <w:tmpl w:val="BCE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55541"/>
    <w:multiLevelType w:val="multilevel"/>
    <w:tmpl w:val="E47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E2EDF"/>
    <w:multiLevelType w:val="multilevel"/>
    <w:tmpl w:val="DB0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20B68"/>
    <w:multiLevelType w:val="multilevel"/>
    <w:tmpl w:val="6738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E18A8"/>
    <w:multiLevelType w:val="multilevel"/>
    <w:tmpl w:val="58C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9762E"/>
    <w:multiLevelType w:val="multilevel"/>
    <w:tmpl w:val="15E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0"/>
  </w:num>
  <w:num w:numId="8">
    <w:abstractNumId w:val="23"/>
  </w:num>
  <w:num w:numId="9">
    <w:abstractNumId w:val="2"/>
  </w:num>
  <w:num w:numId="10">
    <w:abstractNumId w:val="9"/>
  </w:num>
  <w:num w:numId="11">
    <w:abstractNumId w:val="22"/>
  </w:num>
  <w:num w:numId="12">
    <w:abstractNumId w:val="1"/>
  </w:num>
  <w:num w:numId="13">
    <w:abstractNumId w:val="24"/>
  </w:num>
  <w:num w:numId="14">
    <w:abstractNumId w:val="0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  <w:num w:numId="19">
    <w:abstractNumId w:val="19"/>
  </w:num>
  <w:num w:numId="20">
    <w:abstractNumId w:val="12"/>
  </w:num>
  <w:num w:numId="21">
    <w:abstractNumId w:val="7"/>
  </w:num>
  <w:num w:numId="22">
    <w:abstractNumId w:val="21"/>
  </w:num>
  <w:num w:numId="23">
    <w:abstractNumId w:val="16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A91"/>
    <w:rsid w:val="00214E9F"/>
    <w:rsid w:val="00216776"/>
    <w:rsid w:val="00475A91"/>
    <w:rsid w:val="008F2C8C"/>
    <w:rsid w:val="00A34917"/>
    <w:rsid w:val="00EA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76"/>
  </w:style>
  <w:style w:type="paragraph" w:styleId="1">
    <w:name w:val="heading 1"/>
    <w:basedOn w:val="a"/>
    <w:link w:val="10"/>
    <w:uiPriority w:val="9"/>
    <w:qFormat/>
    <w:rsid w:val="0047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A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A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9817</Words>
  <Characters>55963</Characters>
  <Application>Microsoft Office Word</Application>
  <DocSecurity>0</DocSecurity>
  <Lines>466</Lines>
  <Paragraphs>131</Paragraphs>
  <ScaleCrop>false</ScaleCrop>
  <Company>Reanimator Extreme Edition</Company>
  <LinksUpToDate>false</LinksUpToDate>
  <CharactersWithSpaces>65649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2018-10-13T13:46:00Z</dcterms:created>
  <dcterms:modified xsi:type="dcterms:W3CDTF">2018-10-13T13:59:00Z</dcterms:modified>
</cp:coreProperties>
</file>